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98" w:rsidRDefault="00F55D98" w:rsidP="00F55D9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Buaiz Alimentos lança nova </w:t>
      </w:r>
    </w:p>
    <w:p w:rsidR="00F55D98" w:rsidRDefault="00F55D98" w:rsidP="00F55D9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campanha para Mistura para Bolo Regina</w:t>
      </w:r>
    </w:p>
    <w:p w:rsidR="00F55D98" w:rsidRDefault="00F55D98" w:rsidP="00F55D9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5D98" w:rsidRDefault="00F55D98" w:rsidP="00F55D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Buscando estreitar a comunicação com o consumidor e acompanhar as tendências de mercado, a Buaiz Alimentos iniciou, recentemente, um projeto de modernização, que incluiu, além de uma nova identidade visual para empresa, investimentos em novas embalagens da Mistura para Bolo Regina.</w:t>
      </w:r>
    </w:p>
    <w:p w:rsidR="00F55D98" w:rsidRDefault="00F55D98" w:rsidP="00F55D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5D98" w:rsidRDefault="00F55D98" w:rsidP="00F55D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divulgar as novas embalagens, a empresa acaba de lançar uma campanha, produzida pela agência capixaba </w:t>
      </w:r>
      <w:proofErr w:type="spellStart"/>
      <w:r>
        <w:rPr>
          <w:rFonts w:ascii="Arial" w:hAnsi="Arial" w:cs="Arial"/>
          <w:sz w:val="24"/>
          <w:szCs w:val="24"/>
        </w:rPr>
        <w:t>Aquatro</w:t>
      </w:r>
      <w:proofErr w:type="spellEnd"/>
      <w:r>
        <w:rPr>
          <w:rFonts w:ascii="Arial" w:hAnsi="Arial" w:cs="Arial"/>
          <w:sz w:val="24"/>
          <w:szCs w:val="24"/>
        </w:rPr>
        <w:t>. O trabalho inclui um filme que reforça a tradição, a qualidade e a praticidade das Misturas para Bolo Regina, que levam apenas dois ingredientes, e que, agora, estão com embalagens mais modernas. Em versões de 30’’ e 15’’, o filme está sendo veiculado na TV e nas redes sociais.</w:t>
      </w:r>
    </w:p>
    <w:p w:rsidR="00F55D98" w:rsidRDefault="00F55D98" w:rsidP="00F55D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5D98" w:rsidRDefault="00F55D98" w:rsidP="00F55D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do filme, outras ações de ativação e de marketing foram desenvolvidas para apresentar as novas embalagens aos consumidores, como </w:t>
      </w:r>
      <w:proofErr w:type="spellStart"/>
      <w:r>
        <w:rPr>
          <w:rFonts w:ascii="Arial" w:hAnsi="Arial" w:cs="Arial"/>
          <w:sz w:val="24"/>
          <w:szCs w:val="24"/>
        </w:rPr>
        <w:t>backbus</w:t>
      </w:r>
      <w:proofErr w:type="spellEnd"/>
      <w:r>
        <w:rPr>
          <w:rFonts w:ascii="Arial" w:hAnsi="Arial" w:cs="Arial"/>
          <w:sz w:val="24"/>
          <w:szCs w:val="24"/>
        </w:rPr>
        <w:t xml:space="preserve"> na Grande Vitória, outdoors em cidades do interior do Estado, degustações em 50 supermercados da região metropolitana e ações de relacionamento. </w:t>
      </w:r>
    </w:p>
    <w:p w:rsidR="00F55D98" w:rsidRDefault="00F55D98" w:rsidP="00F55D98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novas embalagens estão alinhadas ao trabalho de </w:t>
      </w:r>
      <w:proofErr w:type="spellStart"/>
      <w:r>
        <w:rPr>
          <w:rFonts w:ascii="Arial" w:hAnsi="Arial" w:cs="Arial"/>
          <w:sz w:val="24"/>
          <w:szCs w:val="24"/>
        </w:rPr>
        <w:t>facelifting</w:t>
      </w:r>
      <w:proofErr w:type="spellEnd"/>
      <w:r>
        <w:rPr>
          <w:rFonts w:ascii="Arial" w:hAnsi="Arial" w:cs="Arial"/>
          <w:sz w:val="24"/>
          <w:szCs w:val="24"/>
        </w:rPr>
        <w:t xml:space="preserve"> da marca Regina, desenvolvido pela Agência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Eba</w:t>
      </w:r>
      <w:proofErr w:type="spellEnd"/>
      <w:r>
        <w:rPr>
          <w:rFonts w:ascii="Arial" w:hAnsi="Arial" w:cs="Arial"/>
          <w:sz w:val="24"/>
          <w:szCs w:val="24"/>
        </w:rPr>
        <w:t>!,</w:t>
      </w:r>
      <w:proofErr w:type="gramEnd"/>
      <w:r>
        <w:rPr>
          <w:rFonts w:ascii="Arial" w:hAnsi="Arial" w:cs="Arial"/>
          <w:sz w:val="24"/>
          <w:szCs w:val="24"/>
        </w:rPr>
        <w:t xml:space="preserve"> que adotou formas mais arredondadas e simples, com modernização de elementos gráficos, em nove sabores tradicionais das Misturas para Bolo. Além disso, três recentes lançamentos da linha, em versões premium, nos sabores </w:t>
      </w:r>
      <w:r>
        <w:rPr>
          <w:rStyle w:val="nfase"/>
          <w:rFonts w:ascii="Arial" w:hAnsi="Arial" w:cs="Arial"/>
          <w:sz w:val="24"/>
          <w:szCs w:val="24"/>
        </w:rPr>
        <w:t>cenoura, integral banana e mel e chocolate, ganharam embalagens</w:t>
      </w:r>
      <w:r>
        <w:rPr>
          <w:rFonts w:ascii="Arial" w:hAnsi="Arial" w:cs="Arial"/>
          <w:sz w:val="24"/>
          <w:szCs w:val="24"/>
        </w:rPr>
        <w:t xml:space="preserve"> no formato Stand-</w:t>
      </w:r>
      <w:proofErr w:type="spellStart"/>
      <w:r>
        <w:rPr>
          <w:rFonts w:ascii="Arial" w:hAnsi="Arial" w:cs="Arial"/>
          <w:sz w:val="24"/>
          <w:szCs w:val="24"/>
        </w:rPr>
        <w:t>up</w:t>
      </w:r>
      <w:proofErr w:type="spellEnd"/>
      <w:r>
        <w:rPr>
          <w:rFonts w:ascii="Arial" w:hAnsi="Arial" w:cs="Arial"/>
          <w:sz w:val="24"/>
          <w:szCs w:val="24"/>
        </w:rPr>
        <w:t> </w:t>
      </w:r>
      <w:proofErr w:type="spellStart"/>
      <w:r>
        <w:rPr>
          <w:rStyle w:val="nfase"/>
          <w:rFonts w:ascii="Arial" w:hAnsi="Arial" w:cs="Arial"/>
          <w:sz w:val="24"/>
          <w:szCs w:val="24"/>
        </w:rPr>
        <w:t>Pouch</w:t>
      </w:r>
      <w:proofErr w:type="spellEnd"/>
      <w:r>
        <w:rPr>
          <w:rStyle w:val="nfase"/>
          <w:rFonts w:ascii="Arial" w:hAnsi="Arial" w:cs="Arial"/>
          <w:sz w:val="24"/>
          <w:szCs w:val="24"/>
        </w:rPr>
        <w:t>.</w:t>
      </w:r>
    </w:p>
    <w:p w:rsidR="00F55D98" w:rsidRDefault="00F55D98" w:rsidP="00F55D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“Inserida no mercado há mais de 60 anos, a marca Regina se destaca pela tradição, pelos produtos de qualidade e por levar novidades à mesa do capixaba. A nova campanha busca exatamente mostrar como estamos presentes no dia a dia dos nossos clientes, unindo sabor e praticidade”, afirma Karla Orlandi Simonetti, gerente de marketing da Buaiz Alimentos.</w:t>
      </w:r>
    </w:p>
    <w:p w:rsidR="00F55D98" w:rsidRDefault="00F55D98" w:rsidP="00F55D98">
      <w:pPr>
        <w:pStyle w:val="NormalWeb"/>
        <w:spacing w:line="360" w:lineRule="auto"/>
        <w:ind w:left="360" w:firstLine="34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Nova fábrica</w:t>
      </w:r>
    </w:p>
    <w:p w:rsidR="00F55D98" w:rsidRDefault="00F55D98" w:rsidP="00F55D98">
      <w:pPr>
        <w:pStyle w:val="NormalWeb"/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mudanças relacionadas as embalagens estão em sintonia com o momento da Buaiz Alimentos, que inaugurou, em setembro do ano passado, uma nova fábrica de mistura para bolos e farinha doméstica, construída em São Torquato, Vila Velha, mesmo local do Centro de Distribuição (CD). </w:t>
      </w:r>
    </w:p>
    <w:p w:rsidR="00F55D98" w:rsidRDefault="00F55D98" w:rsidP="00F55D98">
      <w:pPr>
        <w:pStyle w:val="NormalWeb"/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Ocupando uma área total de 13 mil metros quadrados, a nova fábrica e CD são parte de um projeto da empresa focado na modernização e no crescimento, que exigiram investimentos da ordem de R$ 60 milhões e incluíram ainda a expansão em 35% da capacidade de moagem de trigo, na planta localizada no centro de Vitória.</w:t>
      </w:r>
    </w:p>
    <w:p w:rsidR="00F55D98" w:rsidRDefault="00F55D98" w:rsidP="00F55D98">
      <w:pPr>
        <w:pStyle w:val="NormalWeb"/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nova fábrica abriga toda a linha de produção das misturas para bolos e farinhas funcionais, além da linha de empacotamento de farinha de trigo para consumo doméstico nas marcas Regina e Número Um e de todas as misturas para bolo.  </w:t>
      </w:r>
    </w:p>
    <w:p w:rsidR="00F55D98" w:rsidRDefault="00F55D98" w:rsidP="00F55D98">
      <w:pPr>
        <w:pStyle w:val="NormalWeb"/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2,3 mil metros de área construída em cinco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pavimentos que, de cima para baixo, representam cada etapa do processo produtivo da fábrica de misturas.</w:t>
      </w:r>
    </w:p>
    <w:p w:rsidR="00F55D98" w:rsidRDefault="00F55D98" w:rsidP="00F55D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10FDB">
        <w:rPr>
          <w:rFonts w:ascii="Arial" w:hAnsi="Arial" w:cs="Arial"/>
          <w:b/>
          <w:sz w:val="24"/>
          <w:szCs w:val="24"/>
        </w:rPr>
        <w:t xml:space="preserve">Curiosidades </w:t>
      </w:r>
      <w:r>
        <w:rPr>
          <w:rFonts w:ascii="Arial" w:hAnsi="Arial" w:cs="Arial"/>
          <w:b/>
          <w:sz w:val="24"/>
          <w:szCs w:val="24"/>
        </w:rPr>
        <w:t>Regina x história</w:t>
      </w:r>
    </w:p>
    <w:p w:rsidR="00F55D98" w:rsidRDefault="00F55D98" w:rsidP="00F55D98">
      <w:pPr>
        <w:rPr>
          <w:rFonts w:ascii="Arial" w:hAnsi="Arial" w:cs="Arial"/>
          <w:b/>
          <w:sz w:val="24"/>
          <w:szCs w:val="24"/>
        </w:rPr>
      </w:pPr>
    </w:p>
    <w:p w:rsidR="00F55D98" w:rsidRDefault="00F55D98" w:rsidP="00F55D9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71E4">
        <w:rPr>
          <w:rFonts w:ascii="Arial" w:hAnsi="Arial" w:cs="Arial"/>
          <w:sz w:val="24"/>
          <w:szCs w:val="24"/>
        </w:rPr>
        <w:t xml:space="preserve">O nome Regina é cheio de significado para os capixabas. Tem origem </w:t>
      </w:r>
      <w:r>
        <w:rPr>
          <w:rFonts w:ascii="Arial" w:hAnsi="Arial" w:cs="Arial"/>
          <w:sz w:val="24"/>
          <w:szCs w:val="24"/>
        </w:rPr>
        <w:t xml:space="preserve">do </w:t>
      </w:r>
      <w:r w:rsidRPr="000371E4">
        <w:rPr>
          <w:rFonts w:ascii="Arial" w:hAnsi="Arial" w:cs="Arial"/>
          <w:sz w:val="24"/>
          <w:szCs w:val="24"/>
        </w:rPr>
        <w:t xml:space="preserve">latim </w:t>
      </w:r>
      <w:r>
        <w:rPr>
          <w:rFonts w:ascii="Arial" w:hAnsi="Arial" w:cs="Arial"/>
          <w:sz w:val="24"/>
          <w:szCs w:val="24"/>
        </w:rPr>
        <w:t xml:space="preserve">e pode </w:t>
      </w:r>
      <w:proofErr w:type="gramStart"/>
      <w:r>
        <w:rPr>
          <w:rFonts w:ascii="Arial" w:hAnsi="Arial" w:cs="Arial"/>
          <w:sz w:val="24"/>
          <w:szCs w:val="24"/>
        </w:rPr>
        <w:t xml:space="preserve">significar </w:t>
      </w:r>
      <w:r w:rsidRPr="000371E4">
        <w:rPr>
          <w:rFonts w:ascii="Arial" w:hAnsi="Arial" w:cs="Arial"/>
          <w:sz w:val="24"/>
          <w:szCs w:val="24"/>
        </w:rPr>
        <w:t xml:space="preserve"> “</w:t>
      </w:r>
      <w:proofErr w:type="gramEnd"/>
      <w:r w:rsidRPr="000371E4">
        <w:rPr>
          <w:rFonts w:ascii="Arial" w:hAnsi="Arial" w:cs="Arial"/>
          <w:sz w:val="24"/>
          <w:szCs w:val="24"/>
        </w:rPr>
        <w:t>rainha”, “senhora”, “absoluta”’ ou “a maior”, e</w:t>
      </w:r>
      <w:r>
        <w:rPr>
          <w:rFonts w:ascii="Arial" w:hAnsi="Arial" w:cs="Arial"/>
          <w:sz w:val="24"/>
          <w:szCs w:val="24"/>
        </w:rPr>
        <w:t>,</w:t>
      </w:r>
      <w:r w:rsidRPr="000371E4">
        <w:rPr>
          <w:rFonts w:ascii="Arial" w:hAnsi="Arial" w:cs="Arial"/>
          <w:sz w:val="24"/>
          <w:szCs w:val="24"/>
        </w:rPr>
        <w:t xml:space="preserve"> por isso</w:t>
      </w:r>
      <w:r>
        <w:rPr>
          <w:rFonts w:ascii="Arial" w:hAnsi="Arial" w:cs="Arial"/>
          <w:sz w:val="24"/>
          <w:szCs w:val="24"/>
        </w:rPr>
        <w:t>,</w:t>
      </w:r>
      <w:r w:rsidRPr="000371E4">
        <w:rPr>
          <w:rFonts w:ascii="Arial" w:hAnsi="Arial" w:cs="Arial"/>
          <w:sz w:val="24"/>
          <w:szCs w:val="24"/>
        </w:rPr>
        <w:t xml:space="preserve"> o nome foi escolhido como uma homenagem à </w:t>
      </w:r>
      <w:r>
        <w:rPr>
          <w:rFonts w:ascii="Arial" w:hAnsi="Arial" w:cs="Arial"/>
          <w:sz w:val="24"/>
          <w:szCs w:val="24"/>
        </w:rPr>
        <w:t>P</w:t>
      </w:r>
      <w:r w:rsidRPr="000371E4">
        <w:rPr>
          <w:rFonts w:ascii="Arial" w:hAnsi="Arial" w:cs="Arial"/>
          <w:sz w:val="24"/>
          <w:szCs w:val="24"/>
        </w:rPr>
        <w:t xml:space="preserve">adroeira do </w:t>
      </w:r>
      <w:r>
        <w:rPr>
          <w:rFonts w:ascii="Arial" w:hAnsi="Arial" w:cs="Arial"/>
          <w:sz w:val="24"/>
          <w:szCs w:val="24"/>
        </w:rPr>
        <w:t>E</w:t>
      </w:r>
      <w:r w:rsidRPr="000371E4">
        <w:rPr>
          <w:rFonts w:ascii="Arial" w:hAnsi="Arial" w:cs="Arial"/>
          <w:sz w:val="24"/>
          <w:szCs w:val="24"/>
        </w:rPr>
        <w:t>spírito Santo, Nossa Senhora da Penha, e ao Convento da Penha, ícone</w:t>
      </w:r>
      <w:r>
        <w:rPr>
          <w:rFonts w:ascii="Arial" w:hAnsi="Arial" w:cs="Arial"/>
          <w:sz w:val="24"/>
          <w:szCs w:val="24"/>
        </w:rPr>
        <w:t xml:space="preserve"> da história</w:t>
      </w:r>
      <w:r w:rsidRPr="000371E4">
        <w:rPr>
          <w:rFonts w:ascii="Arial" w:hAnsi="Arial" w:cs="Arial"/>
          <w:sz w:val="24"/>
          <w:szCs w:val="24"/>
        </w:rPr>
        <w:t xml:space="preserve"> capixaba.</w:t>
      </w:r>
      <w:r w:rsidRPr="000371E4">
        <w:rPr>
          <w:rFonts w:ascii="Arial" w:hAnsi="Arial" w:cs="Arial"/>
          <w:sz w:val="24"/>
          <w:szCs w:val="24"/>
        </w:rPr>
        <w:tab/>
      </w:r>
    </w:p>
    <w:p w:rsidR="00F55D98" w:rsidRDefault="00F55D98" w:rsidP="00F55D98">
      <w:pPr>
        <w:rPr>
          <w:rFonts w:ascii="Arial" w:hAnsi="Arial" w:cs="Arial"/>
          <w:sz w:val="24"/>
          <w:szCs w:val="24"/>
        </w:rPr>
      </w:pPr>
    </w:p>
    <w:p w:rsidR="00F55D98" w:rsidRDefault="00F55D98" w:rsidP="00F55D9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Enfileirando todas as embalagens de Mistura Para Bolo Regina produzidas ao longo de um ano, alcançamos 41 vezes a distância percorrida pelos “Passos de Anchieta”.</w:t>
      </w:r>
    </w:p>
    <w:p w:rsidR="00F55D98" w:rsidRPr="00595810" w:rsidRDefault="00F55D98" w:rsidP="00F55D98">
      <w:pPr>
        <w:pStyle w:val="PargrafodaLista"/>
        <w:rPr>
          <w:rFonts w:ascii="Arial" w:hAnsi="Arial" w:cs="Arial"/>
          <w:sz w:val="24"/>
          <w:szCs w:val="24"/>
        </w:rPr>
      </w:pPr>
    </w:p>
    <w:p w:rsidR="00F55D98" w:rsidRPr="00595810" w:rsidRDefault="00F55D98" w:rsidP="00F55D9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se a produção anual de Misturas para Bolo Regina fosse empilhada, chegaria na altura de 1.195 Picos da Bandeira</w:t>
      </w:r>
    </w:p>
    <w:p w:rsidR="00F55D98" w:rsidRDefault="00F55D98" w:rsidP="00F55D98">
      <w:pPr>
        <w:rPr>
          <w:b/>
          <w:bCs/>
          <w:sz w:val="24"/>
          <w:szCs w:val="24"/>
        </w:rPr>
      </w:pPr>
    </w:p>
    <w:p w:rsidR="00F55D98" w:rsidRDefault="00F55D98" w:rsidP="00F55D98">
      <w:pPr>
        <w:rPr>
          <w:b/>
          <w:bCs/>
          <w:sz w:val="24"/>
          <w:szCs w:val="24"/>
        </w:rPr>
      </w:pPr>
      <w:bookmarkStart w:id="0" w:name="_GoBack"/>
      <w:bookmarkEnd w:id="0"/>
    </w:p>
    <w:p w:rsidR="00F55D98" w:rsidRDefault="00F55D98" w:rsidP="00F55D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Link do vídeo: </w:t>
      </w:r>
      <w:hyperlink r:id="rId5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https://www.youtube.com/watch?v=co8AiKd2IeU</w:t>
        </w:r>
      </w:hyperlink>
      <w:r>
        <w:rPr>
          <w:rFonts w:ascii="Arial" w:hAnsi="Arial" w:cs="Arial"/>
          <w:b/>
          <w:bCs/>
          <w:sz w:val="24"/>
          <w:szCs w:val="24"/>
        </w:rPr>
        <w:t>  </w:t>
      </w:r>
    </w:p>
    <w:p w:rsidR="00F55D98" w:rsidRDefault="00F55D98" w:rsidP="00F55D98">
      <w:pPr>
        <w:rPr>
          <w:rFonts w:ascii="Arial" w:hAnsi="Arial" w:cs="Arial"/>
          <w:b/>
          <w:bCs/>
          <w:sz w:val="24"/>
          <w:szCs w:val="24"/>
        </w:rPr>
      </w:pPr>
    </w:p>
    <w:p w:rsidR="00F55D98" w:rsidRDefault="00F55D98" w:rsidP="00F55D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Ficha técnica:</w:t>
      </w:r>
    </w:p>
    <w:p w:rsidR="00F55D98" w:rsidRDefault="00F55D98" w:rsidP="00F55D98">
      <w:pPr>
        <w:rPr>
          <w:rFonts w:ascii="Arial" w:hAnsi="Arial" w:cs="Arial"/>
          <w:b/>
          <w:bCs/>
          <w:sz w:val="24"/>
          <w:szCs w:val="24"/>
        </w:rPr>
      </w:pPr>
    </w:p>
    <w:p w:rsidR="00F55D98" w:rsidRDefault="00F55D98" w:rsidP="00F55D9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Agência: </w:t>
      </w:r>
      <w:proofErr w:type="spellStart"/>
      <w:r>
        <w:rPr>
          <w:rFonts w:ascii="Arial" w:hAnsi="Arial" w:cs="Arial"/>
          <w:sz w:val="24"/>
          <w:szCs w:val="24"/>
        </w:rPr>
        <w:t>Aquatro</w:t>
      </w:r>
      <w:proofErr w:type="spellEnd"/>
      <w:r>
        <w:rPr>
          <w:rFonts w:ascii="Arial" w:hAnsi="Arial" w:cs="Arial"/>
          <w:sz w:val="24"/>
          <w:szCs w:val="24"/>
        </w:rPr>
        <w:t xml:space="preserve"> Comunicação e Marketing</w:t>
      </w:r>
      <w:r>
        <w:rPr>
          <w:rFonts w:ascii="Arial" w:hAnsi="Arial" w:cs="Arial"/>
          <w:sz w:val="24"/>
          <w:szCs w:val="24"/>
        </w:rPr>
        <w:br/>
        <w:t>Cliente: Buaiz Alimentos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Direção de Criação: </w:t>
      </w:r>
      <w:proofErr w:type="spellStart"/>
      <w:r>
        <w:rPr>
          <w:rFonts w:ascii="Arial" w:hAnsi="Arial" w:cs="Arial"/>
          <w:sz w:val="24"/>
          <w:szCs w:val="24"/>
        </w:rPr>
        <w:t>Sylviene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Guaitolini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Criação: </w:t>
      </w:r>
      <w:proofErr w:type="spellStart"/>
      <w:r>
        <w:rPr>
          <w:rFonts w:ascii="Arial" w:hAnsi="Arial" w:cs="Arial"/>
          <w:sz w:val="24"/>
          <w:szCs w:val="24"/>
        </w:rPr>
        <w:t>Mária</w:t>
      </w:r>
      <w:proofErr w:type="spellEnd"/>
      <w:r>
        <w:rPr>
          <w:rFonts w:ascii="Arial" w:hAnsi="Arial" w:cs="Arial"/>
          <w:sz w:val="24"/>
          <w:szCs w:val="24"/>
        </w:rPr>
        <w:t xml:space="preserve"> Santos Neves</w:t>
      </w:r>
      <w:r>
        <w:rPr>
          <w:rFonts w:ascii="Arial" w:hAnsi="Arial" w:cs="Arial"/>
          <w:sz w:val="24"/>
          <w:szCs w:val="24"/>
        </w:rPr>
        <w:br/>
        <w:t xml:space="preserve">Diretor de Atendimento: Adriana </w:t>
      </w:r>
      <w:proofErr w:type="spellStart"/>
      <w:r>
        <w:rPr>
          <w:rFonts w:ascii="Arial" w:hAnsi="Arial" w:cs="Arial"/>
          <w:sz w:val="24"/>
          <w:szCs w:val="24"/>
        </w:rPr>
        <w:t>Chammas</w:t>
      </w:r>
      <w:proofErr w:type="spellEnd"/>
      <w:r>
        <w:rPr>
          <w:rFonts w:ascii="Arial" w:hAnsi="Arial" w:cs="Arial"/>
          <w:sz w:val="24"/>
          <w:szCs w:val="24"/>
        </w:rPr>
        <w:br/>
        <w:t>Atendimento: Daniela Costa</w:t>
      </w:r>
      <w:r>
        <w:rPr>
          <w:rFonts w:ascii="Arial" w:hAnsi="Arial" w:cs="Arial"/>
          <w:sz w:val="24"/>
          <w:szCs w:val="24"/>
        </w:rPr>
        <w:br/>
        <w:t>Finalização: Bruno Silveira</w:t>
      </w:r>
      <w:r>
        <w:rPr>
          <w:rFonts w:ascii="Arial" w:hAnsi="Arial" w:cs="Arial"/>
          <w:sz w:val="24"/>
          <w:szCs w:val="24"/>
        </w:rPr>
        <w:br/>
        <w:t xml:space="preserve">Direção de Cena: Beto </w:t>
      </w:r>
      <w:proofErr w:type="spellStart"/>
      <w:r>
        <w:rPr>
          <w:rFonts w:ascii="Arial" w:hAnsi="Arial" w:cs="Arial"/>
          <w:sz w:val="24"/>
          <w:szCs w:val="24"/>
        </w:rPr>
        <w:t>Castelluber</w:t>
      </w:r>
      <w:proofErr w:type="spellEnd"/>
      <w:r>
        <w:rPr>
          <w:rFonts w:ascii="Arial" w:hAnsi="Arial" w:cs="Arial"/>
          <w:sz w:val="24"/>
          <w:szCs w:val="24"/>
        </w:rPr>
        <w:br/>
        <w:t>Direção de Fotografia: Daniel Victor</w:t>
      </w:r>
      <w:r>
        <w:rPr>
          <w:rFonts w:ascii="Arial" w:hAnsi="Arial" w:cs="Arial"/>
          <w:sz w:val="24"/>
          <w:szCs w:val="24"/>
        </w:rPr>
        <w:br/>
        <w:t>Produtora de Vídeo: Zoom Filmes</w:t>
      </w:r>
      <w:r>
        <w:rPr>
          <w:rFonts w:ascii="Arial" w:hAnsi="Arial" w:cs="Arial"/>
          <w:sz w:val="24"/>
          <w:szCs w:val="24"/>
        </w:rPr>
        <w:br/>
        <w:t>Produtora de Som: Zoom Filmes</w:t>
      </w:r>
      <w:r>
        <w:rPr>
          <w:rFonts w:ascii="Arial" w:hAnsi="Arial" w:cs="Arial"/>
          <w:sz w:val="24"/>
          <w:szCs w:val="24"/>
        </w:rPr>
        <w:br/>
        <w:t xml:space="preserve">Peças Veiculadas: VT 30", VT 15", Anúncio, Outdoor, </w:t>
      </w:r>
      <w:proofErr w:type="spellStart"/>
      <w:r>
        <w:rPr>
          <w:rFonts w:ascii="Arial" w:hAnsi="Arial" w:cs="Arial"/>
          <w:sz w:val="24"/>
          <w:szCs w:val="24"/>
        </w:rPr>
        <w:t>Backbus</w:t>
      </w:r>
      <w:proofErr w:type="spellEnd"/>
      <w:r>
        <w:rPr>
          <w:rFonts w:ascii="Arial" w:hAnsi="Arial" w:cs="Arial"/>
          <w:sz w:val="24"/>
          <w:szCs w:val="24"/>
        </w:rPr>
        <w:t>, Redes Sociais, Banner para web, </w:t>
      </w:r>
      <w:r>
        <w:rPr>
          <w:rFonts w:ascii="Arial" w:hAnsi="Arial" w:cs="Arial"/>
          <w:sz w:val="24"/>
          <w:szCs w:val="24"/>
        </w:rPr>
        <w:br/>
        <w:t>Data de Veiculação: junho e julho</w:t>
      </w:r>
    </w:p>
    <w:p w:rsidR="00FB029C" w:rsidRDefault="00F55D98"/>
    <w:sectPr w:rsidR="00FB0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42BDB"/>
    <w:multiLevelType w:val="hybridMultilevel"/>
    <w:tmpl w:val="520E698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98"/>
    <w:rsid w:val="00E23DD7"/>
    <w:rsid w:val="00F55D98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882B"/>
  <w15:chartTrackingRefBased/>
  <w15:docId w15:val="{6E6F0D7E-B50E-4F47-B091-5DB4D54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D98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5D9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55D98"/>
    <w:pPr>
      <w:spacing w:before="100" w:beforeAutospacing="1" w:after="100" w:afterAutospacing="1"/>
    </w:pPr>
    <w:rPr>
      <w:lang w:eastAsia="pt-BR"/>
    </w:rPr>
  </w:style>
  <w:style w:type="character" w:styleId="nfase">
    <w:name w:val="Emphasis"/>
    <w:basedOn w:val="Fontepargpadro"/>
    <w:uiPriority w:val="20"/>
    <w:qFormat/>
    <w:rsid w:val="00F55D98"/>
    <w:rPr>
      <w:i/>
      <w:iCs/>
    </w:rPr>
  </w:style>
  <w:style w:type="paragraph" w:styleId="PargrafodaLista">
    <w:name w:val="List Paragraph"/>
    <w:basedOn w:val="Normal"/>
    <w:uiPriority w:val="34"/>
    <w:qFormat/>
    <w:rsid w:val="00F5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o8AiKd2I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| Mosaico</dc:creator>
  <cp:keywords/>
  <dc:description/>
  <cp:lastModifiedBy>Daiane | Mosaico</cp:lastModifiedBy>
  <cp:revision>1</cp:revision>
  <dcterms:created xsi:type="dcterms:W3CDTF">2019-06-07T14:39:00Z</dcterms:created>
  <dcterms:modified xsi:type="dcterms:W3CDTF">2019-06-07T14:41:00Z</dcterms:modified>
</cp:coreProperties>
</file>